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0" w:rsidRPr="008952ED" w:rsidRDefault="00B5550F">
      <w:pPr>
        <w:pStyle w:val="Standard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52ED">
        <w:rPr>
          <w:rFonts w:asciiTheme="minorHAnsi" w:eastAsia="Arial" w:hAnsiTheme="minorHAnsi" w:cstheme="minorHAnsi"/>
          <w:b/>
          <w:bCs/>
          <w:sz w:val="32"/>
          <w:szCs w:val="32"/>
        </w:rPr>
        <w:t>MISTRZOSTWA POLSKI W KLASIE 470 MASTERS</w:t>
      </w:r>
    </w:p>
    <w:p w:rsidR="00862720" w:rsidRDefault="00B5550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oraz</w:t>
      </w:r>
    </w:p>
    <w:p w:rsidR="00B5550F" w:rsidRPr="00B5550F" w:rsidRDefault="00B5550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MISTRZOSTWA NYSY I BŁĘKITNA WSTĘGA JEZIORA NYSKIEGO</w:t>
      </w:r>
    </w:p>
    <w:p w:rsidR="00862720" w:rsidRDefault="00862720">
      <w:pPr>
        <w:pStyle w:val="Nagwek1"/>
        <w:tabs>
          <w:tab w:val="clear" w:pos="360"/>
        </w:tabs>
        <w:ind w:left="0" w:firstLine="0"/>
        <w:rPr>
          <w:rFonts w:ascii="Calibri, 'Century Gothic'" w:eastAsia="Calibri, 'Century Gothic'" w:hAnsi="Calibri, 'Century Gothic'" w:cs="Calibri, 'Century Gothic'"/>
          <w:color w:val="000000"/>
          <w:u w:val="none"/>
        </w:rPr>
      </w:pPr>
    </w:p>
    <w:p w:rsidR="00862720" w:rsidRPr="00B5550F" w:rsidRDefault="00706A94" w:rsidP="00B5550F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hAnsiTheme="minorHAnsi" w:cstheme="minorHAnsi"/>
          <w:sz w:val="24"/>
          <w:szCs w:val="24"/>
        </w:rPr>
        <w:t>1.  TERMIN I MIEJSCE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Regaty będą rozgrywane na Jeziorze </w:t>
      </w:r>
      <w:r w:rsidR="00B5550F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Nyskim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w dniach:</w:t>
      </w:r>
      <w:r w:rsidR="00B5550F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09.09 – 10.09.2017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Portem regat jest teren </w:t>
      </w:r>
      <w:r w:rsid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Klubu Żeglarskiego „NYSA” w Głębinowie</w:t>
      </w:r>
    </w:p>
    <w:p w:rsidR="00862720" w:rsidRPr="00B5550F" w:rsidRDefault="00706A94" w:rsidP="00B5550F">
      <w:pPr>
        <w:pStyle w:val="Nagwek1"/>
        <w:tabs>
          <w:tab w:val="clear" w:pos="360"/>
        </w:tabs>
        <w:ind w:left="0" w:firstLine="0"/>
        <w:rPr>
          <w:rFonts w:asciiTheme="minorHAnsi" w:eastAsia="Calibri, 'Century Gothic'" w:hAnsiTheme="minorHAnsi" w:cstheme="minorHAnsi"/>
          <w:color w:val="000000"/>
          <w:sz w:val="24"/>
          <w:szCs w:val="24"/>
          <w:u w:val="none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  <w:u w:val="none"/>
        </w:rPr>
        <w:t>2.  ORGANIZATOR</w:t>
      </w:r>
      <w:bookmarkStart w:id="0" w:name="_GoBack"/>
      <w:bookmarkEnd w:id="0"/>
    </w:p>
    <w:p w:rsidR="00862720" w:rsidRPr="00B5550F" w:rsidRDefault="00B5550F" w:rsidP="00B5550F">
      <w:pPr>
        <w:pStyle w:val="Standard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Klub Żeglarski „NYSA”</w:t>
      </w:r>
    </w:p>
    <w:p w:rsidR="00862720" w:rsidRPr="00B5550F" w:rsidRDefault="00706A94" w:rsidP="00B5550F">
      <w:pPr>
        <w:pStyle w:val="Zwykytekst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3. PRZEPISY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Regaty zostaną rozegrane zgodnie z 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PRŻ 2017 - 2020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4. KLASY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Regaty są otwarte dla jachtów w następujących klasach: 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470, Omega, Jachty Kabinowe, Optimist. 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5. REKLAMOWANIE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Organizator rezygnuje ze stosowania uregulowań Kodeksu Reklamowania ISAF. Wymagane może być od jachtów, aby nosiły reklamy wybrane i dostarczone przez Organizatora.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6. WARUNKI UCZESTNICTWA I ZGŁOSZENIA</w:t>
      </w:r>
    </w:p>
    <w:p w:rsidR="00862720" w:rsidRDefault="00706A94" w:rsidP="00B5550F">
      <w:pPr>
        <w:pStyle w:val="Standard"/>
        <w:ind w:left="714" w:hanging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6.1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W regatach mogą uczestniczyć zawodnicy posiadający następujące dokumenty, które należy przedstawić podczas procedury zgłoszeniowej:</w:t>
      </w:r>
    </w:p>
    <w:p w:rsidR="00862720" w:rsidRDefault="00706A94" w:rsidP="002F6388">
      <w:pPr>
        <w:pStyle w:val="Standard"/>
        <w:numPr>
          <w:ilvl w:val="0"/>
          <w:numId w:val="10"/>
        </w:numPr>
        <w:ind w:left="941" w:hanging="22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dowód wpłaty wpisowego 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30 PLN od osoby</w:t>
      </w:r>
      <w:r w:rsidR="005D63F3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.</w:t>
      </w:r>
    </w:p>
    <w:p w:rsidR="00862720" w:rsidRPr="00B5550F" w:rsidRDefault="00706A94" w:rsidP="002F6388">
      <w:pPr>
        <w:pStyle w:val="Standard"/>
        <w:numPr>
          <w:ilvl w:val="0"/>
          <w:numId w:val="10"/>
        </w:numPr>
        <w:ind w:left="941" w:hanging="227"/>
        <w:jc w:val="both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hAnsiTheme="minorHAnsi" w:cstheme="minorHAnsi"/>
          <w:sz w:val="24"/>
          <w:szCs w:val="24"/>
        </w:rPr>
        <w:t>ubezpieczenie OC: sternicy jachtów zgłoszonych do regat muszą posiadać ważną na czas zaw</w:t>
      </w:r>
      <w:r w:rsidRPr="00B5550F">
        <w:rPr>
          <w:rFonts w:asciiTheme="minorHAnsi" w:hAnsiTheme="minorHAnsi" w:cstheme="minorHAnsi"/>
          <w:sz w:val="24"/>
          <w:szCs w:val="24"/>
        </w:rPr>
        <w:t>o</w:t>
      </w:r>
      <w:r w:rsidRPr="00B5550F">
        <w:rPr>
          <w:rFonts w:asciiTheme="minorHAnsi" w:hAnsiTheme="minorHAnsi" w:cstheme="minorHAnsi"/>
          <w:sz w:val="24"/>
          <w:szCs w:val="24"/>
        </w:rPr>
        <w:t>dów polisę OC obejmującą w swym zakresie zdarzenia wynikłe podczas wyścigów. Brak ważnej polisy OC będzie skutkował nie przyjęciem do regat.</w:t>
      </w:r>
    </w:p>
    <w:p w:rsidR="002F6388" w:rsidRDefault="00706A94" w:rsidP="00B5550F">
      <w:pPr>
        <w:pStyle w:val="Standard"/>
        <w:ind w:left="714" w:hanging="357"/>
        <w:jc w:val="both"/>
        <w:rPr>
          <w:rFonts w:asciiTheme="minorHAnsi" w:eastAsia="Calibri, 'Century Gothic'" w:hAnsiTheme="minorHAnsi" w:cstheme="minorHAnsi"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6.2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Zgłoszenia do regat przyjmowane będą</w:t>
      </w:r>
      <w:r w:rsidR="002F6388">
        <w:rPr>
          <w:rFonts w:asciiTheme="minorHAnsi" w:eastAsia="Calibri, 'Century Gothic'" w:hAnsiTheme="minorHAnsi" w:cstheme="minorHAnsi"/>
          <w:bCs/>
          <w:color w:val="000000"/>
          <w:sz w:val="24"/>
          <w:szCs w:val="24"/>
        </w:rPr>
        <w:t>w Biurze Regat:</w:t>
      </w:r>
    </w:p>
    <w:p w:rsidR="002F6388" w:rsidRDefault="002F6388" w:rsidP="002F6388">
      <w:pPr>
        <w:pStyle w:val="Standard"/>
        <w:numPr>
          <w:ilvl w:val="0"/>
          <w:numId w:val="11"/>
        </w:numPr>
        <w:ind w:left="941" w:hanging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dniu 08.09.2017 w godzinach 18:00 – 20:00</w:t>
      </w:r>
    </w:p>
    <w:p w:rsidR="002F6388" w:rsidRPr="002F6388" w:rsidRDefault="002F6388" w:rsidP="002F6388">
      <w:pPr>
        <w:pStyle w:val="Standard"/>
        <w:numPr>
          <w:ilvl w:val="0"/>
          <w:numId w:val="11"/>
        </w:numPr>
        <w:ind w:left="941" w:hanging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dniu 09.09.2017 w godzinach 08:00 – 09:30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7. PROGRAM REGAT</w:t>
      </w:r>
    </w:p>
    <w:p w:rsidR="00862720" w:rsidRPr="00B5550F" w:rsidRDefault="00706A94" w:rsidP="00671EDA">
      <w:pPr>
        <w:pStyle w:val="Standard"/>
        <w:ind w:left="2455" w:hanging="2098"/>
        <w:jc w:val="both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Piątek</w:t>
      </w:r>
      <w:r w:rsidR="002F6388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08</w:t>
      </w: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.0</w:t>
      </w:r>
      <w:r w:rsidR="002F6388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9.2017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ab/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- 08:00  – 10:00 Przyjmowanie zgłoszeń,</w:t>
      </w:r>
    </w:p>
    <w:p w:rsidR="00862720" w:rsidRPr="00B5550F" w:rsidRDefault="00706A94" w:rsidP="00671EDA">
      <w:pPr>
        <w:pStyle w:val="Standard"/>
        <w:tabs>
          <w:tab w:val="left" w:pos="2098"/>
        </w:tabs>
        <w:ind w:left="2455" w:hanging="2098"/>
        <w:jc w:val="both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Sobota</w:t>
      </w:r>
      <w:r w:rsidR="00671EDA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 xml:space="preserve"> 09</w:t>
      </w: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.0</w:t>
      </w:r>
      <w:r w:rsidR="00671EDA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9</w:t>
      </w: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.2016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ab/>
        <w:t xml:space="preserve">- 08:00  – 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09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:</w:t>
      </w:r>
      <w:r w:rsidR="002F6388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3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0 -  Przyjmowanie zgłoszeń,</w:t>
      </w:r>
    </w:p>
    <w:p w:rsidR="00862720" w:rsidRPr="00B5550F" w:rsidRDefault="00A4011B" w:rsidP="00B5550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706A94" w:rsidRPr="00B5550F">
        <w:rPr>
          <w:rFonts w:asciiTheme="minorHAnsi" w:hAnsiTheme="minorHAnsi" w:cstheme="minorHAnsi"/>
          <w:sz w:val="24"/>
          <w:szCs w:val="24"/>
        </w:rPr>
        <w:t>- 10</w:t>
      </w:r>
      <w:r w:rsidR="002F6388">
        <w:rPr>
          <w:rFonts w:asciiTheme="minorHAnsi" w:hAnsiTheme="minorHAnsi" w:cstheme="minorHAnsi"/>
          <w:sz w:val="24"/>
          <w:szCs w:val="24"/>
        </w:rPr>
        <w:t xml:space="preserve">:00  </w:t>
      </w:r>
      <w:r w:rsidR="00706A94" w:rsidRPr="00B5550F">
        <w:rPr>
          <w:rFonts w:asciiTheme="minorHAnsi" w:hAnsiTheme="minorHAnsi" w:cstheme="minorHAnsi"/>
          <w:sz w:val="24"/>
          <w:szCs w:val="24"/>
        </w:rPr>
        <w:t>– Otwarcie regat,</w:t>
      </w:r>
    </w:p>
    <w:p w:rsidR="00862720" w:rsidRDefault="002F6388" w:rsidP="00671EDA">
      <w:pPr>
        <w:pStyle w:val="Standard"/>
        <w:tabs>
          <w:tab w:val="left" w:pos="2268"/>
          <w:tab w:val="left" w:pos="2455"/>
        </w:tabs>
        <w:ind w:left="3005" w:hanging="73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  </w:t>
      </w:r>
      <w:r w:rsidR="00A4011B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</w:t>
      </w: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- 10:55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–  Sygnał Ostrzeżenia do I-go wyścigu dnia</w:t>
      </w:r>
      <w:r w:rsidR="00A4011B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.</w:t>
      </w:r>
    </w:p>
    <w:p w:rsidR="005D63F3" w:rsidRPr="00B5550F" w:rsidRDefault="005D63F3" w:rsidP="00671EDA">
      <w:pPr>
        <w:pStyle w:val="Standard"/>
        <w:tabs>
          <w:tab w:val="left" w:pos="2268"/>
          <w:tab w:val="left" w:pos="2455"/>
        </w:tabs>
        <w:ind w:left="3005" w:hanging="73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  </w:t>
      </w:r>
      <w:r w:rsidR="00A4011B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</w:t>
      </w: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- 20:00 wieczorek żeglarski z poczęstunkiem (gorący posiłek)</w:t>
      </w:r>
    </w:p>
    <w:p w:rsidR="00A4011B" w:rsidRDefault="00671EDA" w:rsidP="00A561C1">
      <w:pPr>
        <w:pStyle w:val="Standard"/>
        <w:tabs>
          <w:tab w:val="left" w:pos="2098"/>
        </w:tabs>
        <w:ind w:left="2909" w:hanging="2552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Niedziela 10</w:t>
      </w:r>
      <w:r w:rsidR="00706A94"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.0</w:t>
      </w: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9</w:t>
      </w:r>
      <w:r w:rsidR="00706A94"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.201</w:t>
      </w: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 xml:space="preserve">7  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- 10.00 - Sygnał Ostrzeżenia do I-go wyścigu dnia</w:t>
      </w:r>
      <w:r w:rsidR="00A4011B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.</w:t>
      </w:r>
      <w:r w:rsidR="00A561C1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Ostatni wyścig</w:t>
      </w:r>
      <w:r w:rsidR="00A275B0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podczas </w:t>
      </w:r>
    </w:p>
    <w:p w:rsidR="00A4011B" w:rsidRDefault="00A4011B" w:rsidP="00A561C1">
      <w:pPr>
        <w:pStyle w:val="Standard"/>
        <w:tabs>
          <w:tab w:val="left" w:pos="2098"/>
        </w:tabs>
        <w:ind w:left="2909" w:hanging="2552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                                                </w:t>
      </w:r>
      <w:r w:rsidR="00A275B0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rozegranych regat</w:t>
      </w:r>
      <w:r w:rsidR="00A561C1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będzie wyścigiem o Błękitną Wstęgę Jeziora </w:t>
      </w:r>
    </w:p>
    <w:p w:rsidR="00862720" w:rsidRPr="00B5550F" w:rsidRDefault="00A4011B" w:rsidP="00A561C1">
      <w:pPr>
        <w:pStyle w:val="Standard"/>
        <w:tabs>
          <w:tab w:val="left" w:pos="2098"/>
        </w:tabs>
        <w:ind w:left="2909" w:hanging="2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                                                </w:t>
      </w:r>
      <w:r w:rsidR="00A561C1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Nyski</w:t>
      </w:r>
      <w:r w:rsidR="00A561C1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e</w:t>
      </w:r>
      <w:r w:rsidR="00A561C1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go, którego wynik będzie zaliczany do punktacji ogólnej.</w:t>
      </w:r>
    </w:p>
    <w:p w:rsidR="00862720" w:rsidRPr="00B5550F" w:rsidRDefault="00A561C1" w:rsidP="00B5550F">
      <w:pPr>
        <w:pStyle w:val="Standard"/>
        <w:tabs>
          <w:tab w:val="left" w:pos="2268"/>
          <w:tab w:val="left" w:pos="2342"/>
        </w:tabs>
        <w:ind w:left="2342" w:hanging="74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</w:t>
      </w:r>
      <w:r w:rsidR="00A4011B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                </w:t>
      </w:r>
      <w:r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- 16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.00 - uroczyste zakończenie regat.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8. PUNKTACJA</w:t>
      </w:r>
    </w:p>
    <w:p w:rsidR="00862720" w:rsidRPr="00B5550F" w:rsidRDefault="00AB4138" w:rsidP="00AB4138">
      <w:pPr>
        <w:pStyle w:val="Standard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8</w:t>
      </w:r>
      <w:r w:rsidR="00706A94"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.1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Stosowany będzie System Małych Punktów, wg Dodatku „A” PRŻ.</w:t>
      </w:r>
    </w:p>
    <w:p w:rsidR="00862720" w:rsidRPr="00B5550F" w:rsidRDefault="00AB4138" w:rsidP="00AB4138">
      <w:pPr>
        <w:pStyle w:val="Standard"/>
        <w:ind w:left="697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06A94" w:rsidRPr="00B5550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 Planowane jest rozegranie </w:t>
      </w:r>
      <w:r w:rsidR="00A561C1">
        <w:rPr>
          <w:rFonts w:asciiTheme="minorHAnsi" w:hAnsiTheme="minorHAnsi" w:cstheme="minorHAnsi"/>
          <w:sz w:val="24"/>
          <w:szCs w:val="24"/>
        </w:rPr>
        <w:t>7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 wyścigów</w:t>
      </w:r>
      <w:r w:rsidR="00A4011B">
        <w:rPr>
          <w:rFonts w:asciiTheme="minorHAnsi" w:hAnsiTheme="minorHAnsi" w:cstheme="minorHAnsi"/>
          <w:sz w:val="24"/>
          <w:szCs w:val="24"/>
        </w:rPr>
        <w:t>. Regaty zostaną uznane za ważne po rozegraniu 3 wyśc</w:t>
      </w:r>
      <w:r w:rsidR="00A4011B">
        <w:rPr>
          <w:rFonts w:asciiTheme="minorHAnsi" w:hAnsiTheme="minorHAnsi" w:cstheme="minorHAnsi"/>
          <w:sz w:val="24"/>
          <w:szCs w:val="24"/>
        </w:rPr>
        <w:t>i</w:t>
      </w:r>
      <w:r w:rsidR="00A4011B">
        <w:rPr>
          <w:rFonts w:asciiTheme="minorHAnsi" w:hAnsiTheme="minorHAnsi" w:cstheme="minorHAnsi"/>
          <w:sz w:val="24"/>
          <w:szCs w:val="24"/>
        </w:rPr>
        <w:t>gów dla klasy 470, oraz 1 wyścigu dla pozostałych klas.</w:t>
      </w:r>
    </w:p>
    <w:p w:rsidR="00862720" w:rsidRPr="00B5550F" w:rsidRDefault="00AB4138" w:rsidP="00AB4138">
      <w:pPr>
        <w:pStyle w:val="Standard"/>
        <w:ind w:left="697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06A94" w:rsidRPr="00B5550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 </w:t>
      </w:r>
      <w:r w:rsidR="00A275B0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drzucenie najgorszego rezultatu nastąpi po rozegraniu </w:t>
      </w:r>
      <w:r w:rsidR="00A275B0">
        <w:rPr>
          <w:rFonts w:asciiTheme="minorHAnsi" w:hAnsiTheme="minorHAnsi" w:cstheme="minorHAnsi"/>
          <w:sz w:val="24"/>
          <w:szCs w:val="24"/>
        </w:rPr>
        <w:t>4 wyścigów</w:t>
      </w:r>
      <w:r w:rsidR="00A4011B">
        <w:rPr>
          <w:rFonts w:asciiTheme="minorHAnsi" w:hAnsiTheme="minorHAnsi" w:cstheme="minorHAnsi"/>
          <w:sz w:val="24"/>
          <w:szCs w:val="24"/>
        </w:rPr>
        <w:t>.</w:t>
      </w:r>
    </w:p>
    <w:p w:rsidR="00862720" w:rsidRPr="00B5550F" w:rsidRDefault="00AB4138" w:rsidP="00AB4138">
      <w:pPr>
        <w:pStyle w:val="Standard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06A94" w:rsidRPr="00B5550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 Klasyfikowane będą klasy w których uczestniczyć będą przez całe regaty co najmniej 3 jachty.</w:t>
      </w:r>
    </w:p>
    <w:p w:rsidR="00862720" w:rsidRPr="00B5550F" w:rsidRDefault="00AB4138" w:rsidP="00AB4138">
      <w:pPr>
        <w:pStyle w:val="Standard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8</w:t>
      </w:r>
      <w:r w:rsidR="00706A94"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.</w:t>
      </w:r>
      <w:r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5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 xml:space="preserve"> Nie klasyfikuje się zawodników, którzy nie ukończyli żadnego wyścigu lub zostali w nim zdyskwal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i</w:t>
      </w:r>
      <w:r w:rsidR="00706A94"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fikowani.</w:t>
      </w:r>
    </w:p>
    <w:p w:rsidR="00862720" w:rsidRDefault="00AB4138" w:rsidP="00AB4138">
      <w:pPr>
        <w:pStyle w:val="Standard"/>
        <w:ind w:left="697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06A94" w:rsidRPr="00B5550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W dniu </w:t>
      </w:r>
      <w:r>
        <w:rPr>
          <w:rFonts w:asciiTheme="minorHAnsi" w:hAnsiTheme="minorHAnsi" w:cstheme="minorHAnsi"/>
          <w:sz w:val="24"/>
          <w:szCs w:val="24"/>
        </w:rPr>
        <w:t>10</w:t>
      </w:r>
      <w:r w:rsidR="00706A94" w:rsidRPr="00B5550F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9</w:t>
      </w:r>
      <w:r w:rsidR="00706A94" w:rsidRPr="00B5550F">
        <w:rPr>
          <w:rFonts w:asciiTheme="minorHAnsi" w:hAnsiTheme="minorHAnsi" w:cstheme="minorHAnsi"/>
          <w:sz w:val="24"/>
          <w:szCs w:val="24"/>
        </w:rPr>
        <w:t>.201</w:t>
      </w:r>
      <w:r>
        <w:rPr>
          <w:rFonts w:asciiTheme="minorHAnsi" w:hAnsiTheme="minorHAnsi" w:cstheme="minorHAnsi"/>
          <w:sz w:val="24"/>
          <w:szCs w:val="24"/>
        </w:rPr>
        <w:t>7</w:t>
      </w:r>
      <w:r w:rsidR="00706A94" w:rsidRPr="00B5550F">
        <w:rPr>
          <w:rFonts w:asciiTheme="minorHAnsi" w:hAnsiTheme="minorHAnsi" w:cstheme="minorHAnsi"/>
          <w:sz w:val="24"/>
          <w:szCs w:val="24"/>
        </w:rPr>
        <w:t xml:space="preserve"> r. żaden sygnał OSTRZEŻENIA nie zostanie podany po godz. 1</w:t>
      </w:r>
      <w:r>
        <w:rPr>
          <w:rFonts w:asciiTheme="minorHAnsi" w:hAnsiTheme="minorHAnsi" w:cstheme="minorHAnsi"/>
          <w:sz w:val="24"/>
          <w:szCs w:val="24"/>
        </w:rPr>
        <w:t>3</w:t>
      </w:r>
      <w:r w:rsidR="00706A94" w:rsidRPr="00B5550F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30</w:t>
      </w:r>
      <w:r w:rsidR="00706A94" w:rsidRPr="00B5550F">
        <w:rPr>
          <w:rFonts w:asciiTheme="minorHAnsi" w:hAnsiTheme="minorHAnsi" w:cstheme="minorHAnsi"/>
          <w:sz w:val="24"/>
          <w:szCs w:val="24"/>
        </w:rPr>
        <w:t>.  Regaty z</w:t>
      </w:r>
      <w:r w:rsidR="00706A94" w:rsidRPr="00B5550F">
        <w:rPr>
          <w:rFonts w:asciiTheme="minorHAnsi" w:hAnsiTheme="minorHAnsi" w:cstheme="minorHAnsi"/>
          <w:sz w:val="24"/>
          <w:szCs w:val="24"/>
        </w:rPr>
        <w:t>o</w:t>
      </w:r>
      <w:r w:rsidR="00706A94" w:rsidRPr="00B5550F">
        <w:rPr>
          <w:rFonts w:asciiTheme="minorHAnsi" w:hAnsiTheme="minorHAnsi" w:cstheme="minorHAnsi"/>
          <w:sz w:val="24"/>
          <w:szCs w:val="24"/>
        </w:rPr>
        <w:t>staną zakończone z taką ilością wyścigów jaką udało się przeprowadzić.</w:t>
      </w:r>
    </w:p>
    <w:p w:rsidR="008952ED" w:rsidRPr="00B5550F" w:rsidRDefault="008952ED" w:rsidP="00AB4138">
      <w:pPr>
        <w:pStyle w:val="Standard"/>
        <w:ind w:left="697" w:hanging="340"/>
        <w:jc w:val="both"/>
        <w:rPr>
          <w:rFonts w:asciiTheme="minorHAnsi" w:hAnsiTheme="minorHAnsi" w:cstheme="minorHAnsi"/>
          <w:sz w:val="24"/>
          <w:szCs w:val="24"/>
        </w:rPr>
      </w:pPr>
    </w:p>
    <w:p w:rsidR="00A275B0" w:rsidRDefault="00A275B0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9. INSTRUKCJA ŻEGLUGI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Instrukcja Żeglugi będzie dostępna w Biurze Regat po zakończeniu procedury zgłoszeniowej.</w:t>
      </w:r>
    </w:p>
    <w:p w:rsidR="005C72DA" w:rsidRDefault="005C72DA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lastRenderedPageBreak/>
        <w:t>11. TRASY</w:t>
      </w:r>
    </w:p>
    <w:p w:rsidR="00862720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Regaty zostaną rozegrane na wewnętrznej i zewnętrznej trasie trapezowej.</w:t>
      </w:r>
    </w:p>
    <w:p w:rsidR="00AB4138" w:rsidRPr="00B5550F" w:rsidRDefault="00AB4138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12. SYSTEM KAR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Dodatek „P” PRŻ nie będzie miał zastosowania.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13. ZASTRZEŻENIE ODPOWIEDZIALNOŚCI</w:t>
      </w:r>
    </w:p>
    <w:p w:rsidR="00862720" w:rsidRDefault="00706A94" w:rsidP="00AB4138">
      <w:pPr>
        <w:pStyle w:val="Standard"/>
        <w:autoSpaceDE w:val="0"/>
        <w:ind w:left="357" w:firstLine="39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550F">
        <w:rPr>
          <w:rFonts w:asciiTheme="minorHAnsi" w:hAnsiTheme="minorHAnsi" w:cstheme="minorHAnsi"/>
          <w:color w:val="000000"/>
          <w:sz w:val="24"/>
          <w:szCs w:val="24"/>
        </w:rPr>
        <w:t xml:space="preserve"> Wszyscy uczestnicy biorą udział w regatach na własną odpowiedzialność.</w:t>
      </w:r>
      <w:r w:rsidR="00AB4138">
        <w:rPr>
          <w:rFonts w:asciiTheme="minorHAnsi" w:hAnsiTheme="minorHAnsi" w:cstheme="minorHAnsi"/>
          <w:sz w:val="24"/>
          <w:szCs w:val="24"/>
        </w:rPr>
        <w:t>*</w:t>
      </w:r>
      <w:r w:rsidRPr="00B5550F">
        <w:rPr>
          <w:rFonts w:asciiTheme="minorHAnsi" w:hAnsiTheme="minorHAnsi" w:cstheme="minorHAnsi"/>
          <w:color w:val="000000"/>
          <w:sz w:val="24"/>
          <w:szCs w:val="24"/>
        </w:rPr>
        <w:t xml:space="preserve"> Organizator nie przyjmuje żadnej odpowiedzialności za uszkodzenia sprzętu lub osób lub śmierć wynikłych w związku z regatami, przed ich rozpoczęciem, podczas lub po regatach. Żadna z czynności wykonana lub nie wykonana przez organizatorów nie zwalnia uczestników regat od ponoszenia odpowiedzialności za jakąkolwiek szkodę spowodowaną przez zawodnika lub jego jacht wynikającą z udziału w regatach.</w:t>
      </w:r>
    </w:p>
    <w:p w:rsidR="00AB4138" w:rsidRPr="00B5550F" w:rsidRDefault="00AB4138" w:rsidP="00AB4138">
      <w:pPr>
        <w:pStyle w:val="Standard"/>
        <w:autoSpaceDE w:val="0"/>
        <w:ind w:left="357" w:firstLine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Pr="00B5550F">
        <w:rPr>
          <w:rFonts w:asciiTheme="minorHAnsi" w:hAnsiTheme="minorHAnsi" w:cstheme="minorHAnsi"/>
          <w:color w:val="000000"/>
          <w:sz w:val="24"/>
          <w:szCs w:val="24"/>
        </w:rPr>
        <w:t>Patrz przepis 4. (PRŻ) Decyzja o uczestnictwie w wyścigu (PRŻ 201</w:t>
      </w: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B5550F">
        <w:rPr>
          <w:rFonts w:asciiTheme="minorHAnsi" w:hAnsiTheme="minorHAnsi" w:cstheme="minorHAnsi"/>
          <w:color w:val="000000"/>
          <w:sz w:val="24"/>
          <w:szCs w:val="24"/>
        </w:rPr>
        <w:t>-20</w:t>
      </w:r>
      <w:r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B5550F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862720" w:rsidRPr="00B5550F" w:rsidRDefault="00862720" w:rsidP="00B5550F">
      <w:pPr>
        <w:pStyle w:val="Standard"/>
        <w:autoSpaceDE w:val="0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</w:p>
    <w:p w:rsidR="00862720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14. NAGRODY</w:t>
      </w:r>
    </w:p>
    <w:p w:rsidR="00AB4138" w:rsidRPr="00AB4138" w:rsidRDefault="00AB4138" w:rsidP="00AB4138">
      <w:pPr>
        <w:pStyle w:val="Standard"/>
        <w:ind w:left="357"/>
        <w:jc w:val="both"/>
        <w:rPr>
          <w:rFonts w:asciiTheme="minorHAnsi" w:eastAsia="Calibri, 'Century Gothic'" w:hAnsiTheme="minorHAnsi" w:cstheme="minorHAnsi"/>
          <w:bCs/>
          <w:color w:val="000000"/>
          <w:sz w:val="24"/>
          <w:szCs w:val="24"/>
        </w:rPr>
      </w:pPr>
      <w:r w:rsidRPr="00AB4138">
        <w:rPr>
          <w:rFonts w:asciiTheme="minorHAnsi" w:eastAsia="Calibri, 'Century Gothic'" w:hAnsiTheme="minorHAnsi" w:cstheme="minorHAnsi"/>
          <w:bCs/>
          <w:color w:val="000000"/>
          <w:sz w:val="24"/>
          <w:szCs w:val="24"/>
        </w:rPr>
        <w:t>Regulamin nagród zostanie opublikowany</w:t>
      </w:r>
      <w:r w:rsidR="005D63F3">
        <w:rPr>
          <w:rFonts w:asciiTheme="minorHAnsi" w:eastAsia="Calibri, 'Century Gothic'" w:hAnsiTheme="minorHAnsi" w:cstheme="minorHAnsi"/>
          <w:bCs/>
          <w:color w:val="000000"/>
          <w:sz w:val="24"/>
          <w:szCs w:val="24"/>
        </w:rPr>
        <w:t xml:space="preserve"> podczas procedury zgłoszenia do regat.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15. PRAWO DO WIZERUNKU</w:t>
      </w:r>
    </w:p>
    <w:p w:rsidR="00862720" w:rsidRPr="00B5550F" w:rsidRDefault="00706A94" w:rsidP="00B5550F">
      <w:pPr>
        <w:pStyle w:val="Standard"/>
        <w:ind w:left="357"/>
        <w:jc w:val="both"/>
        <w:rPr>
          <w:rFonts w:asciiTheme="minorHAnsi" w:eastAsia="Calibri, 'Century Gothic'" w:hAnsiTheme="minorHAnsi" w:cstheme="minorHAnsi"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Zgłaszając się do regat zawodnik wyraża zgodę na bezpłatne wykorzystanie swego wizerunku przez sponsorów podczas zdjęć, filmów i innych reprodukcji w czasie trwania regat oraz we wszystkich m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a</w:t>
      </w:r>
      <w:r w:rsidRPr="00B5550F">
        <w:rPr>
          <w:rFonts w:asciiTheme="minorHAnsi" w:eastAsia="Calibri, 'Century Gothic'" w:hAnsiTheme="minorHAnsi" w:cstheme="minorHAnsi"/>
          <w:color w:val="000000"/>
          <w:sz w:val="24"/>
          <w:szCs w:val="24"/>
        </w:rPr>
        <w:t>teriałach dotyczących regat.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16. ZAKWATEROWANIE</w:t>
      </w:r>
    </w:p>
    <w:p w:rsidR="00862720" w:rsidRPr="00B5550F" w:rsidRDefault="00706A94" w:rsidP="00B5550F">
      <w:pPr>
        <w:pStyle w:val="Standard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5D63F3">
        <w:rPr>
          <w:rFonts w:asciiTheme="minorHAnsi" w:hAnsiTheme="minorHAnsi" w:cstheme="minorHAnsi"/>
          <w:color w:val="000000"/>
          <w:sz w:val="24"/>
          <w:szCs w:val="24"/>
        </w:rPr>
        <w:t>le namiotowe, parking za darmo oraz korzystanie z infrastruktury klubu. Korzystanie z domków kl</w:t>
      </w:r>
      <w:r w:rsidR="005D63F3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5D63F3">
        <w:rPr>
          <w:rFonts w:asciiTheme="minorHAnsi" w:hAnsiTheme="minorHAnsi" w:cstheme="minorHAnsi"/>
          <w:color w:val="000000"/>
          <w:sz w:val="24"/>
          <w:szCs w:val="24"/>
        </w:rPr>
        <w:t>bowych odpłatnie po uprzedniej rezerwacji pod tel. 602 102 391</w:t>
      </w:r>
    </w:p>
    <w:p w:rsidR="00862720" w:rsidRPr="00B5550F" w:rsidRDefault="00706A94" w:rsidP="00B5550F">
      <w:pPr>
        <w:pStyle w:val="Standard"/>
        <w:jc w:val="both"/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</w:pPr>
      <w:r w:rsidRPr="00B5550F">
        <w:rPr>
          <w:rFonts w:asciiTheme="minorHAnsi" w:eastAsia="Calibri, 'Century Gothic'" w:hAnsiTheme="minorHAnsi" w:cstheme="minorHAnsi"/>
          <w:b/>
          <w:bCs/>
          <w:color w:val="000000"/>
          <w:sz w:val="24"/>
          <w:szCs w:val="24"/>
        </w:rPr>
        <w:t>16. POZOSTAŁE INFORMACJE</w:t>
      </w:r>
    </w:p>
    <w:p w:rsidR="00862720" w:rsidRPr="00B5550F" w:rsidRDefault="00706A94" w:rsidP="00B5550F">
      <w:pPr>
        <w:pStyle w:val="Standard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5550F">
        <w:rPr>
          <w:rFonts w:asciiTheme="minorHAnsi" w:hAnsiTheme="minorHAnsi" w:cstheme="minorHAnsi"/>
          <w:color w:val="000000"/>
          <w:sz w:val="24"/>
          <w:szCs w:val="24"/>
        </w:rPr>
        <w:t>Dla uzyskania dalszych informacji prosimy o kontakt na adres e-mail:</w:t>
      </w:r>
    </w:p>
    <w:p w:rsidR="00862720" w:rsidRDefault="00706A94" w:rsidP="005D63F3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5550F">
        <w:rPr>
          <w:rFonts w:asciiTheme="minorHAnsi" w:hAnsiTheme="minorHAnsi" w:cstheme="minorHAnsi"/>
          <w:sz w:val="24"/>
          <w:szCs w:val="24"/>
        </w:rPr>
        <w:t>Organizator</w:t>
      </w:r>
      <w:r w:rsidR="005D63F3">
        <w:rPr>
          <w:rFonts w:asciiTheme="minorHAnsi" w:hAnsiTheme="minorHAnsi" w:cstheme="minorHAnsi"/>
          <w:sz w:val="24"/>
          <w:szCs w:val="24"/>
        </w:rPr>
        <w:t>zy</w:t>
      </w:r>
      <w:r w:rsidRPr="00B5550F">
        <w:rPr>
          <w:rFonts w:asciiTheme="minorHAnsi" w:hAnsiTheme="minorHAnsi" w:cstheme="minorHAnsi"/>
          <w:sz w:val="24"/>
          <w:szCs w:val="24"/>
        </w:rPr>
        <w:t xml:space="preserve"> – </w:t>
      </w:r>
      <w:r w:rsidR="005D63F3">
        <w:rPr>
          <w:rFonts w:asciiTheme="minorHAnsi" w:hAnsiTheme="minorHAnsi" w:cstheme="minorHAnsi"/>
          <w:sz w:val="24"/>
          <w:szCs w:val="24"/>
        </w:rPr>
        <w:t xml:space="preserve">Piotr Wróbel </w:t>
      </w:r>
      <w:r w:rsidRPr="00B5550F">
        <w:rPr>
          <w:rFonts w:asciiTheme="minorHAnsi" w:hAnsiTheme="minorHAnsi" w:cstheme="minorHAnsi"/>
          <w:sz w:val="24"/>
          <w:szCs w:val="24"/>
        </w:rPr>
        <w:t xml:space="preserve">tel. </w:t>
      </w:r>
      <w:r w:rsidR="005D63F3">
        <w:rPr>
          <w:rFonts w:asciiTheme="minorHAnsi" w:hAnsiTheme="minorHAnsi" w:cstheme="minorHAnsi"/>
          <w:sz w:val="24"/>
          <w:szCs w:val="24"/>
        </w:rPr>
        <w:t>604 184 571,</w:t>
      </w:r>
      <w:r w:rsidR="005D63F3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5D63F3" w:rsidRPr="004C076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wrobel1961@poczta.onet.pl</w:t>
        </w:r>
      </w:hyperlink>
    </w:p>
    <w:p w:rsidR="005D63F3" w:rsidRDefault="005D63F3" w:rsidP="005D63F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Tomasz Michalski tel. 600 288 545, e-mail: </w:t>
      </w:r>
      <w:hyperlink r:id="rId9" w:history="1">
        <w:r w:rsidRPr="004C076A">
          <w:rPr>
            <w:rStyle w:val="Hipercze"/>
            <w:rFonts w:asciiTheme="minorHAnsi" w:hAnsiTheme="minorHAnsi" w:cstheme="minorHAnsi"/>
            <w:sz w:val="24"/>
            <w:szCs w:val="24"/>
          </w:rPr>
          <w:t>tomaszeknysa@o2.pl</w:t>
        </w:r>
      </w:hyperlink>
    </w:p>
    <w:p w:rsidR="005D63F3" w:rsidRPr="00B5550F" w:rsidRDefault="005D63F3" w:rsidP="005D63F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862720" w:rsidRDefault="00706A94">
      <w:pPr>
        <w:pStyle w:val="Standard"/>
        <w:jc w:val="center"/>
      </w:pPr>
      <w:r>
        <w:rPr>
          <w:rFonts w:ascii="Calibri, 'Century Gothic'" w:eastAsia="Calibri, 'Century Gothic'" w:hAnsi="Calibri, 'Century Gothic'" w:cs="Calibri, 'Century Gothic'"/>
          <w:color w:val="000000"/>
        </w:rPr>
        <w:t>ORGANIZATOR</w:t>
      </w:r>
    </w:p>
    <w:sectPr w:rsidR="00862720" w:rsidSect="008952ED">
      <w:pgSz w:w="11906" w:h="16838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09" w:rsidRDefault="00DA3B09">
      <w:r>
        <w:separator/>
      </w:r>
    </w:p>
  </w:endnote>
  <w:endnote w:type="continuationSeparator" w:id="1">
    <w:p w:rsidR="00DA3B09" w:rsidRDefault="00DA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oklyn">
    <w:charset w:val="00"/>
    <w:family w:val="auto"/>
    <w:pitch w:val="variable"/>
    <w:sig w:usb0="00000007" w:usb1="00000000" w:usb2="00000000" w:usb3="00000000" w:csb0="0000000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 'Century Gothic'">
    <w:altName w:val="Calibri"/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09" w:rsidRDefault="00DA3B09">
      <w:r>
        <w:rPr>
          <w:color w:val="000000"/>
        </w:rPr>
        <w:separator/>
      </w:r>
    </w:p>
  </w:footnote>
  <w:footnote w:type="continuationSeparator" w:id="1">
    <w:p w:rsidR="00DA3B09" w:rsidRDefault="00DA3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7CD"/>
    <w:multiLevelType w:val="multilevel"/>
    <w:tmpl w:val="9568226E"/>
    <w:styleLink w:val="RTFNum11"/>
    <w:lvl w:ilvl="0">
      <w:numFmt w:val="bullet"/>
      <w:lvlText w:val=""/>
      <w:lvlJc w:val="left"/>
      <w:pPr>
        <w:ind w:left="1004" w:hanging="360"/>
      </w:pPr>
      <w:rPr>
        <w:rFonts w:ascii="Wingdings" w:eastAsia="Times New Roman" w:hAnsi="Wingdings" w:cs="Times New Roman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3164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324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</w:abstractNum>
  <w:abstractNum w:abstractNumId="1">
    <w:nsid w:val="1EB25785"/>
    <w:multiLevelType w:val="multilevel"/>
    <w:tmpl w:val="B6E4F486"/>
    <w:styleLink w:val="RTFNum5"/>
    <w:lvl w:ilvl="0">
      <w:numFmt w:val="bullet"/>
      <w:lvlText w:val="-"/>
      <w:lvlJc w:val="left"/>
      <w:pPr>
        <w:ind w:left="1077" w:hanging="363"/>
      </w:pPr>
      <w:rPr>
        <w:rFonts w:ascii="Times New Roman" w:eastAsia="Times New Roman" w:hAnsi="Times New Roman" w:cs="Times New Roman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</w:abstractNum>
  <w:abstractNum w:abstractNumId="2">
    <w:nsid w:val="1FFE0F1B"/>
    <w:multiLevelType w:val="multilevel"/>
    <w:tmpl w:val="5B6EF436"/>
    <w:styleLink w:val="RTFNum6"/>
    <w:lvl w:ilvl="0">
      <w:numFmt w:val="bullet"/>
      <w:lvlText w:val=""/>
      <w:lvlJc w:val="left"/>
      <w:pPr>
        <w:ind w:left="1077" w:hanging="360"/>
      </w:pPr>
      <w:rPr>
        <w:rFonts w:ascii="Wingdings" w:eastAsia="Times New Roman" w:hAnsi="Wingdings" w:cs="Times New Roman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51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3237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67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397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83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</w:abstractNum>
  <w:abstractNum w:abstractNumId="3">
    <w:nsid w:val="2CC23A45"/>
    <w:multiLevelType w:val="multilevel"/>
    <w:tmpl w:val="6148897E"/>
    <w:styleLink w:val="RTFNum8"/>
    <w:lvl w:ilvl="0">
      <w:numFmt w:val="bullet"/>
      <w:lvlText w:val=""/>
      <w:lvlJc w:val="left"/>
      <w:pPr>
        <w:ind w:left="1077" w:hanging="360"/>
      </w:pPr>
      <w:rPr>
        <w:rFonts w:ascii="Wingdings" w:eastAsia="Times New Roman" w:hAnsi="Wingdings" w:cs="Times New Roman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51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3237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67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397" w:hanging="360"/>
      </w:pPr>
      <w:rPr>
        <w:rFonts w:ascii="Symbol" w:eastAsia="Symbol" w:hAnsi="Symbol" w:cs="Symbol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837" w:hanging="360"/>
      </w:pPr>
      <w:rPr>
        <w:rFonts w:ascii="Wingdings" w:eastAsia="Wingdings" w:hAnsi="Wingdings" w:cs="Wingdings"/>
        <w:sz w:val="24"/>
        <w:szCs w:val="24"/>
        <w:lang w:val="pl-PL" w:eastAsia="pl-PL"/>
      </w:rPr>
    </w:lvl>
  </w:abstractNum>
  <w:abstractNum w:abstractNumId="4">
    <w:nsid w:val="55C24A48"/>
    <w:multiLevelType w:val="hybridMultilevel"/>
    <w:tmpl w:val="2A127974"/>
    <w:lvl w:ilvl="0" w:tplc="CFB630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37E"/>
    <w:multiLevelType w:val="hybridMultilevel"/>
    <w:tmpl w:val="140EC366"/>
    <w:lvl w:ilvl="0" w:tplc="CFB6306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433FFD"/>
    <w:multiLevelType w:val="hybridMultilevel"/>
    <w:tmpl w:val="F8DCB468"/>
    <w:lvl w:ilvl="0" w:tplc="CFB6306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0"/>
    <w:rsid w:val="001761A0"/>
    <w:rsid w:val="002F2D34"/>
    <w:rsid w:val="002F6388"/>
    <w:rsid w:val="005C72DA"/>
    <w:rsid w:val="005D63F3"/>
    <w:rsid w:val="00671EDA"/>
    <w:rsid w:val="007003F7"/>
    <w:rsid w:val="00706A94"/>
    <w:rsid w:val="00862720"/>
    <w:rsid w:val="008952ED"/>
    <w:rsid w:val="00A275B0"/>
    <w:rsid w:val="00A4011B"/>
    <w:rsid w:val="00A561C1"/>
    <w:rsid w:val="00AB4138"/>
    <w:rsid w:val="00B5550F"/>
    <w:rsid w:val="00C17FD4"/>
    <w:rsid w:val="00DA3B09"/>
    <w:rsid w:val="00EA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61A0"/>
    <w:pPr>
      <w:suppressAutoHyphens/>
    </w:pPr>
  </w:style>
  <w:style w:type="paragraph" w:styleId="Nagwek1">
    <w:name w:val="heading 1"/>
    <w:basedOn w:val="Standard"/>
    <w:next w:val="Standard"/>
    <w:rsid w:val="001761A0"/>
    <w:pPr>
      <w:keepNext/>
      <w:tabs>
        <w:tab w:val="left" w:pos="360"/>
      </w:tabs>
      <w:ind w:left="360" w:hanging="360"/>
      <w:jc w:val="both"/>
      <w:outlineLvl w:val="0"/>
    </w:pPr>
    <w:rPr>
      <w:b/>
      <w:bCs/>
      <w:u w:val="single"/>
    </w:rPr>
  </w:style>
  <w:style w:type="paragraph" w:styleId="Nagwek2">
    <w:name w:val="heading 2"/>
    <w:basedOn w:val="Standard"/>
    <w:next w:val="Standard"/>
    <w:rsid w:val="001761A0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61A0"/>
    <w:pPr>
      <w:autoSpaceDE/>
    </w:pPr>
    <w:rPr>
      <w:sz w:val="20"/>
      <w:szCs w:val="20"/>
      <w:lang w:eastAsia="pl-PL"/>
    </w:rPr>
  </w:style>
  <w:style w:type="paragraph" w:styleId="Nagwek">
    <w:name w:val="header"/>
    <w:basedOn w:val="Standard"/>
    <w:next w:val="Textbody"/>
    <w:rsid w:val="001761A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rsid w:val="001761A0"/>
    <w:pPr>
      <w:jc w:val="both"/>
    </w:pPr>
    <w:rPr>
      <w:rFonts w:ascii="Brooklyn" w:eastAsia="Brooklyn" w:hAnsi="Brooklyn" w:cs="Brooklyn"/>
      <w:sz w:val="22"/>
      <w:szCs w:val="22"/>
    </w:rPr>
  </w:style>
  <w:style w:type="paragraph" w:styleId="Lista">
    <w:name w:val="List"/>
    <w:basedOn w:val="Textbody"/>
    <w:rsid w:val="001761A0"/>
  </w:style>
  <w:style w:type="paragraph" w:styleId="Legenda">
    <w:name w:val="caption"/>
    <w:basedOn w:val="Standard"/>
    <w:rsid w:val="001761A0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61A0"/>
    <w:pPr>
      <w:suppressLineNumbers/>
    </w:pPr>
    <w:rPr>
      <w:rFonts w:cs="Mangal"/>
    </w:rPr>
  </w:style>
  <w:style w:type="paragraph" w:customStyle="1" w:styleId="Indexuser">
    <w:name w:val="Index (user)"/>
    <w:basedOn w:val="Standard"/>
    <w:rsid w:val="001761A0"/>
    <w:rPr>
      <w:rFonts w:cs="Mangal"/>
    </w:rPr>
  </w:style>
  <w:style w:type="paragraph" w:customStyle="1" w:styleId="WW-header">
    <w:name w:val="WW-header"/>
    <w:basedOn w:val="Standard"/>
    <w:next w:val="Textbody"/>
    <w:rsid w:val="001761A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Standard"/>
    <w:rsid w:val="001761A0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  <w:rsid w:val="001761A0"/>
  </w:style>
  <w:style w:type="paragraph" w:styleId="HTML-wstpniesformatowany">
    <w:name w:val="HTML Preformatted"/>
    <w:basedOn w:val="Standard"/>
    <w:rsid w:val="0017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Default">
    <w:name w:val="Default"/>
    <w:rsid w:val="001761A0"/>
    <w:pPr>
      <w:suppressAutoHyphens/>
    </w:pPr>
    <w:rPr>
      <w:rFonts w:ascii="Calibri, 'Century Gothic'" w:eastAsia="Calibri, 'Century Gothic'" w:hAnsi="Calibri, 'Century Gothic'" w:cs="Calibri, 'Century Gothic'"/>
      <w:color w:val="000000"/>
      <w:lang w:eastAsia="pl-PL"/>
    </w:rPr>
  </w:style>
  <w:style w:type="paragraph" w:styleId="Zwykytekst">
    <w:name w:val="Plain Text"/>
    <w:basedOn w:val="Standard"/>
    <w:rsid w:val="001761A0"/>
    <w:rPr>
      <w:rFonts w:ascii="Consolas" w:eastAsia="Consolas" w:hAnsi="Consolas" w:cs="Consolas"/>
      <w:sz w:val="21"/>
      <w:szCs w:val="21"/>
      <w:lang w:eastAsia="en-US"/>
    </w:rPr>
  </w:style>
  <w:style w:type="paragraph" w:styleId="Tekstkomentarza">
    <w:name w:val="annotation text"/>
    <w:basedOn w:val="Standard"/>
    <w:rsid w:val="001761A0"/>
  </w:style>
  <w:style w:type="paragraph" w:styleId="Tematkomentarza">
    <w:name w:val="annotation subject"/>
    <w:basedOn w:val="Tekstkomentarza"/>
    <w:next w:val="Tekstkomentarza"/>
    <w:rsid w:val="001761A0"/>
    <w:rPr>
      <w:b/>
      <w:bCs/>
    </w:rPr>
  </w:style>
  <w:style w:type="paragraph" w:styleId="Tekstdymka">
    <w:name w:val="Balloon Text"/>
    <w:basedOn w:val="Standard"/>
    <w:rsid w:val="001761A0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rsid w:val="001761A0"/>
  </w:style>
  <w:style w:type="paragraph" w:styleId="Akapitzlist">
    <w:name w:val="List Paragraph"/>
    <w:basedOn w:val="Standard"/>
    <w:rsid w:val="001761A0"/>
    <w:pPr>
      <w:ind w:left="720"/>
      <w:textAlignment w:val="auto"/>
    </w:pPr>
    <w:rPr>
      <w:szCs w:val="18"/>
    </w:rPr>
  </w:style>
  <w:style w:type="character" w:customStyle="1" w:styleId="RTFNum21">
    <w:name w:val="RTF_Num 2 1"/>
    <w:rsid w:val="001761A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RTFNum22">
    <w:name w:val="RTF_Num 2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23">
    <w:name w:val="RTF_Num 2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24">
    <w:name w:val="RTF_Num 2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25">
    <w:name w:val="RTF_Num 2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26">
    <w:name w:val="RTF_Num 2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27">
    <w:name w:val="RTF_Num 2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28">
    <w:name w:val="RTF_Num 2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29">
    <w:name w:val="RTF_Num 2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WW-RTFNum21">
    <w:name w:val="WW-RTF_Num 2 1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2">
    <w:name w:val="WW-RTF_Num 2 2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3">
    <w:name w:val="WW-RTF_Num 2 3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4">
    <w:name w:val="WW-RTF_Num 2 4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5">
    <w:name w:val="WW-RTF_Num 2 5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6">
    <w:name w:val="WW-RTF_Num 2 6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7">
    <w:name w:val="WW-RTF_Num 2 7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8">
    <w:name w:val="WW-RTF_Num 2 8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9">
    <w:name w:val="WW-RTF_Num 2 9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11">
    <w:name w:val="WW-RTF_Num 2 11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21">
    <w:name w:val="WW-RTF_Num 2 21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31">
    <w:name w:val="WW-RTF_Num 2 31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41">
    <w:name w:val="WW-RTF_Num 2 41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51">
    <w:name w:val="WW-RTF_Num 2 51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61">
    <w:name w:val="WW-RTF_Num 2 61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71">
    <w:name w:val="WW-RTF_Num 2 71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81">
    <w:name w:val="WW-RTF_Num 2 81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91">
    <w:name w:val="WW-RTF_Num 2 91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112">
    <w:name w:val="WW-RTF_Num 2 112"/>
    <w:rsid w:val="001761A0"/>
    <w:rPr>
      <w:color w:val="auto"/>
      <w:sz w:val="24"/>
      <w:szCs w:val="24"/>
      <w:lang w:val="pl-PL" w:eastAsia="zh-CN"/>
    </w:rPr>
  </w:style>
  <w:style w:type="character" w:customStyle="1" w:styleId="WW-RTFNum2212">
    <w:name w:val="WW-RTF_Num 2 212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312">
    <w:name w:val="WW-RTF_Num 2 312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412">
    <w:name w:val="WW-RTF_Num 2 412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512">
    <w:name w:val="WW-RTF_Num 2 512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612">
    <w:name w:val="WW-RTF_Num 2 612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WW-RTFNum2712">
    <w:name w:val="WW-RTF_Num 2 712"/>
    <w:rsid w:val="001761A0"/>
    <w:rPr>
      <w:rFonts w:ascii="Symbol" w:eastAsia="Symbol" w:hAnsi="Symbol" w:cs="Symbol"/>
      <w:color w:val="auto"/>
      <w:sz w:val="24"/>
      <w:szCs w:val="24"/>
      <w:lang w:val="pl-PL" w:eastAsia="zh-CN"/>
    </w:rPr>
  </w:style>
  <w:style w:type="character" w:customStyle="1" w:styleId="WW-RTFNum2812">
    <w:name w:val="WW-RTF_Num 2 812"/>
    <w:rsid w:val="001761A0"/>
    <w:rPr>
      <w:rFonts w:ascii="Courier New" w:eastAsia="Courier New" w:hAnsi="Courier New" w:cs="Courier New"/>
      <w:color w:val="auto"/>
      <w:sz w:val="24"/>
      <w:szCs w:val="24"/>
      <w:lang w:val="pl-PL" w:eastAsia="zh-CN"/>
    </w:rPr>
  </w:style>
  <w:style w:type="character" w:customStyle="1" w:styleId="WW-RTFNum2912">
    <w:name w:val="WW-RTF_Num 2 912"/>
    <w:rsid w:val="001761A0"/>
    <w:rPr>
      <w:rFonts w:ascii="Wingdings" w:eastAsia="Wingdings" w:hAnsi="Wingdings" w:cs="Wingdings"/>
      <w:color w:val="auto"/>
      <w:sz w:val="24"/>
      <w:szCs w:val="24"/>
      <w:lang w:val="pl-PL" w:eastAsia="zh-CN"/>
    </w:rPr>
  </w:style>
  <w:style w:type="character" w:customStyle="1" w:styleId="RTFNum31">
    <w:name w:val="RTF_Num 3 1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32">
    <w:name w:val="RTF_Num 3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33">
    <w:name w:val="RTF_Num 3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34">
    <w:name w:val="RTF_Num 3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35">
    <w:name w:val="RTF_Num 3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36">
    <w:name w:val="RTF_Num 3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37">
    <w:name w:val="RTF_Num 3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38">
    <w:name w:val="RTF_Num 3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39">
    <w:name w:val="RTF_Num 3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41">
    <w:name w:val="RTF_Num 4 1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42">
    <w:name w:val="RTF_Num 4 2"/>
    <w:rsid w:val="001761A0"/>
    <w:rPr>
      <w:sz w:val="24"/>
      <w:szCs w:val="24"/>
      <w:lang w:val="pl-PL" w:eastAsia="pl-PL"/>
    </w:rPr>
  </w:style>
  <w:style w:type="character" w:customStyle="1" w:styleId="RTFNum43">
    <w:name w:val="RTF_Num 4 3"/>
    <w:rsid w:val="001761A0"/>
    <w:rPr>
      <w:sz w:val="24"/>
      <w:szCs w:val="24"/>
      <w:lang w:val="pl-PL" w:eastAsia="pl-PL"/>
    </w:rPr>
  </w:style>
  <w:style w:type="character" w:customStyle="1" w:styleId="RTFNum44">
    <w:name w:val="RTF_Num 4 4"/>
    <w:rsid w:val="001761A0"/>
    <w:rPr>
      <w:sz w:val="24"/>
      <w:szCs w:val="24"/>
      <w:lang w:val="pl-PL" w:eastAsia="pl-PL"/>
    </w:rPr>
  </w:style>
  <w:style w:type="character" w:customStyle="1" w:styleId="RTFNum45">
    <w:name w:val="RTF_Num 4 5"/>
    <w:rsid w:val="001761A0"/>
    <w:rPr>
      <w:sz w:val="24"/>
      <w:szCs w:val="24"/>
      <w:lang w:val="pl-PL" w:eastAsia="pl-PL"/>
    </w:rPr>
  </w:style>
  <w:style w:type="character" w:customStyle="1" w:styleId="RTFNum46">
    <w:name w:val="RTF_Num 4 6"/>
    <w:rsid w:val="001761A0"/>
    <w:rPr>
      <w:sz w:val="24"/>
      <w:szCs w:val="24"/>
      <w:lang w:val="pl-PL" w:eastAsia="pl-PL"/>
    </w:rPr>
  </w:style>
  <w:style w:type="character" w:customStyle="1" w:styleId="RTFNum47">
    <w:name w:val="RTF_Num 4 7"/>
    <w:rsid w:val="001761A0"/>
    <w:rPr>
      <w:sz w:val="24"/>
      <w:szCs w:val="24"/>
      <w:lang w:val="pl-PL" w:eastAsia="pl-PL"/>
    </w:rPr>
  </w:style>
  <w:style w:type="character" w:customStyle="1" w:styleId="RTFNum48">
    <w:name w:val="RTF_Num 4 8"/>
    <w:rsid w:val="001761A0"/>
    <w:rPr>
      <w:sz w:val="24"/>
      <w:szCs w:val="24"/>
      <w:lang w:val="pl-PL" w:eastAsia="pl-PL"/>
    </w:rPr>
  </w:style>
  <w:style w:type="character" w:customStyle="1" w:styleId="RTFNum49">
    <w:name w:val="RTF_Num 4 9"/>
    <w:rsid w:val="001761A0"/>
    <w:rPr>
      <w:sz w:val="24"/>
      <w:szCs w:val="24"/>
      <w:lang w:val="pl-PL" w:eastAsia="pl-PL"/>
    </w:rPr>
  </w:style>
  <w:style w:type="character" w:customStyle="1" w:styleId="RTFNum51">
    <w:name w:val="RTF_Num 5 1"/>
    <w:rsid w:val="001761A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RTFNum52">
    <w:name w:val="RTF_Num 5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53">
    <w:name w:val="RTF_Num 5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54">
    <w:name w:val="RTF_Num 5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55">
    <w:name w:val="RTF_Num 5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56">
    <w:name w:val="RTF_Num 5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57">
    <w:name w:val="RTF_Num 5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58">
    <w:name w:val="RTF_Num 5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59">
    <w:name w:val="RTF_Num 5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61">
    <w:name w:val="RTF_Num 6 1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62">
    <w:name w:val="RTF_Num 6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63">
    <w:name w:val="RTF_Num 6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64">
    <w:name w:val="RTF_Num 6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65">
    <w:name w:val="RTF_Num 6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66">
    <w:name w:val="RTF_Num 6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67">
    <w:name w:val="RTF_Num 6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68">
    <w:name w:val="RTF_Num 6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69">
    <w:name w:val="RTF_Num 6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71">
    <w:name w:val="RTF_Num 7 1"/>
    <w:rsid w:val="001761A0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RTFNum72">
    <w:name w:val="RTF_Num 7 2"/>
    <w:rsid w:val="001761A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RTFNum73">
    <w:name w:val="RTF_Num 7 3"/>
    <w:rsid w:val="001761A0"/>
    <w:rPr>
      <w:sz w:val="24"/>
      <w:szCs w:val="24"/>
      <w:lang w:val="pl-PL" w:eastAsia="pl-PL"/>
    </w:rPr>
  </w:style>
  <w:style w:type="character" w:customStyle="1" w:styleId="RTFNum74">
    <w:name w:val="RTF_Num 7 4"/>
    <w:rsid w:val="001761A0"/>
    <w:rPr>
      <w:sz w:val="24"/>
      <w:szCs w:val="24"/>
      <w:lang w:val="pl-PL" w:eastAsia="pl-PL"/>
    </w:rPr>
  </w:style>
  <w:style w:type="character" w:customStyle="1" w:styleId="RTFNum75">
    <w:name w:val="RTF_Num 7 5"/>
    <w:rsid w:val="001761A0"/>
    <w:rPr>
      <w:sz w:val="24"/>
      <w:szCs w:val="24"/>
      <w:lang w:val="pl-PL" w:eastAsia="pl-PL"/>
    </w:rPr>
  </w:style>
  <w:style w:type="character" w:customStyle="1" w:styleId="RTFNum76">
    <w:name w:val="RTF_Num 7 6"/>
    <w:rsid w:val="001761A0"/>
    <w:rPr>
      <w:sz w:val="24"/>
      <w:szCs w:val="24"/>
      <w:lang w:val="pl-PL" w:eastAsia="pl-PL"/>
    </w:rPr>
  </w:style>
  <w:style w:type="character" w:customStyle="1" w:styleId="RTFNum77">
    <w:name w:val="RTF_Num 7 7"/>
    <w:rsid w:val="001761A0"/>
    <w:rPr>
      <w:sz w:val="24"/>
      <w:szCs w:val="24"/>
      <w:lang w:val="pl-PL" w:eastAsia="pl-PL"/>
    </w:rPr>
  </w:style>
  <w:style w:type="character" w:customStyle="1" w:styleId="RTFNum78">
    <w:name w:val="RTF_Num 7 8"/>
    <w:rsid w:val="001761A0"/>
    <w:rPr>
      <w:sz w:val="24"/>
      <w:szCs w:val="24"/>
      <w:lang w:val="pl-PL" w:eastAsia="pl-PL"/>
    </w:rPr>
  </w:style>
  <w:style w:type="character" w:customStyle="1" w:styleId="RTFNum79">
    <w:name w:val="RTF_Num 7 9"/>
    <w:rsid w:val="001761A0"/>
    <w:rPr>
      <w:sz w:val="24"/>
      <w:szCs w:val="24"/>
      <w:lang w:val="pl-PL" w:eastAsia="pl-PL"/>
    </w:rPr>
  </w:style>
  <w:style w:type="character" w:customStyle="1" w:styleId="RTFNum81">
    <w:name w:val="RTF_Num 8 1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82">
    <w:name w:val="RTF_Num 8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83">
    <w:name w:val="RTF_Num 8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84">
    <w:name w:val="RTF_Num 8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85">
    <w:name w:val="RTF_Num 8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86">
    <w:name w:val="RTF_Num 8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87">
    <w:name w:val="RTF_Num 8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88">
    <w:name w:val="RTF_Num 8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89">
    <w:name w:val="RTF_Num 8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91">
    <w:name w:val="RTF_Num 9 1"/>
    <w:rsid w:val="001761A0"/>
    <w:rPr>
      <w:sz w:val="24"/>
      <w:szCs w:val="24"/>
      <w:lang w:val="pl-PL" w:eastAsia="pl-PL"/>
    </w:rPr>
  </w:style>
  <w:style w:type="character" w:customStyle="1" w:styleId="RTFNum92">
    <w:name w:val="RTF_Num 9 2"/>
    <w:rsid w:val="001761A0"/>
    <w:rPr>
      <w:sz w:val="24"/>
      <w:szCs w:val="24"/>
      <w:lang w:val="pl-PL" w:eastAsia="pl-PL"/>
    </w:rPr>
  </w:style>
  <w:style w:type="character" w:customStyle="1" w:styleId="RTFNum93">
    <w:name w:val="RTF_Num 9 3"/>
    <w:rsid w:val="001761A0"/>
    <w:rPr>
      <w:sz w:val="24"/>
      <w:szCs w:val="24"/>
      <w:lang w:val="pl-PL" w:eastAsia="pl-PL"/>
    </w:rPr>
  </w:style>
  <w:style w:type="character" w:customStyle="1" w:styleId="RTFNum94">
    <w:name w:val="RTF_Num 9 4"/>
    <w:rsid w:val="001761A0"/>
    <w:rPr>
      <w:sz w:val="24"/>
      <w:szCs w:val="24"/>
      <w:lang w:val="pl-PL" w:eastAsia="pl-PL"/>
    </w:rPr>
  </w:style>
  <w:style w:type="character" w:customStyle="1" w:styleId="RTFNum95">
    <w:name w:val="RTF_Num 9 5"/>
    <w:rsid w:val="001761A0"/>
    <w:rPr>
      <w:sz w:val="24"/>
      <w:szCs w:val="24"/>
      <w:lang w:val="pl-PL" w:eastAsia="pl-PL"/>
    </w:rPr>
  </w:style>
  <w:style w:type="character" w:customStyle="1" w:styleId="RTFNum96">
    <w:name w:val="RTF_Num 9 6"/>
    <w:rsid w:val="001761A0"/>
    <w:rPr>
      <w:sz w:val="24"/>
      <w:szCs w:val="24"/>
      <w:lang w:val="pl-PL" w:eastAsia="pl-PL"/>
    </w:rPr>
  </w:style>
  <w:style w:type="character" w:customStyle="1" w:styleId="RTFNum97">
    <w:name w:val="RTF_Num 9 7"/>
    <w:rsid w:val="001761A0"/>
    <w:rPr>
      <w:sz w:val="24"/>
      <w:szCs w:val="24"/>
      <w:lang w:val="pl-PL" w:eastAsia="pl-PL"/>
    </w:rPr>
  </w:style>
  <w:style w:type="character" w:customStyle="1" w:styleId="RTFNum98">
    <w:name w:val="RTF_Num 9 8"/>
    <w:rsid w:val="001761A0"/>
    <w:rPr>
      <w:sz w:val="24"/>
      <w:szCs w:val="24"/>
      <w:lang w:val="pl-PL" w:eastAsia="pl-PL"/>
    </w:rPr>
  </w:style>
  <w:style w:type="character" w:customStyle="1" w:styleId="RTFNum99">
    <w:name w:val="RTF_Num 9 9"/>
    <w:rsid w:val="001761A0"/>
    <w:rPr>
      <w:sz w:val="24"/>
      <w:szCs w:val="24"/>
      <w:lang w:val="pl-PL" w:eastAsia="pl-PL"/>
    </w:rPr>
  </w:style>
  <w:style w:type="character" w:customStyle="1" w:styleId="RTFNum101">
    <w:name w:val="RTF_Num 10 1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102">
    <w:name w:val="RTF_Num 10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03">
    <w:name w:val="RTF_Num 10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04">
    <w:name w:val="RTF_Num 10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105">
    <w:name w:val="RTF_Num 10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06">
    <w:name w:val="RTF_Num 10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07">
    <w:name w:val="RTF_Num 10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108">
    <w:name w:val="RTF_Num 10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09">
    <w:name w:val="RTF_Num 10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11">
    <w:name w:val="RTF_Num 11 1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12">
    <w:name w:val="RTF_Num 11 2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13">
    <w:name w:val="RTF_Num 11 3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14">
    <w:name w:val="RTF_Num 11 4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115">
    <w:name w:val="RTF_Num 11 5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16">
    <w:name w:val="RTF_Num 11 6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RTFNum117">
    <w:name w:val="RTF_Num 11 7"/>
    <w:rsid w:val="001761A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RTFNum118">
    <w:name w:val="RTF_Num 11 8"/>
    <w:rsid w:val="001761A0"/>
    <w:rPr>
      <w:rFonts w:ascii="Courier New" w:eastAsia="Courier New" w:hAnsi="Courier New" w:cs="Courier New"/>
      <w:sz w:val="24"/>
      <w:szCs w:val="24"/>
      <w:lang w:val="pl-PL" w:eastAsia="pl-PL"/>
    </w:rPr>
  </w:style>
  <w:style w:type="character" w:customStyle="1" w:styleId="RTFNum119">
    <w:name w:val="RTF_Num 11 9"/>
    <w:rsid w:val="001761A0"/>
    <w:rPr>
      <w:rFonts w:ascii="Wingdings" w:eastAsia="Wingdings" w:hAnsi="Wingdings" w:cs="Wingdings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rsid w:val="001761A0"/>
    <w:rPr>
      <w:rFonts w:ascii="Cambria" w:eastAsia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1761A0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rsid w:val="001761A0"/>
  </w:style>
  <w:style w:type="character" w:customStyle="1" w:styleId="HTML-wstpniesformatowanyZnak">
    <w:name w:val="HTML - wstępnie sformatowany Znak"/>
    <w:basedOn w:val="Domylnaczcionkaakapitu"/>
    <w:rsid w:val="001761A0"/>
    <w:rPr>
      <w:rFonts w:ascii="Courier New" w:eastAsia="Courier New" w:hAnsi="Courier New" w:cs="Courier New"/>
    </w:rPr>
  </w:style>
  <w:style w:type="character" w:customStyle="1" w:styleId="Internetlinkuser">
    <w:name w:val="Internet link (user)"/>
    <w:basedOn w:val="Domylnaczcionkaakapitu"/>
    <w:rsid w:val="001761A0"/>
    <w:rPr>
      <w:color w:val="0000FF"/>
      <w:u w:val="single"/>
    </w:rPr>
  </w:style>
  <w:style w:type="character" w:customStyle="1" w:styleId="ZwykytekstZnak">
    <w:name w:val="Zwykły tekst Znak"/>
    <w:basedOn w:val="Domylnaczcionkaakapitu"/>
    <w:rsid w:val="001761A0"/>
    <w:rPr>
      <w:rFonts w:ascii="Consolas" w:eastAsia="Consolas" w:hAnsi="Consolas" w:cs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rsid w:val="001761A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761A0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761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761A0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1761A0"/>
    <w:rPr>
      <w:sz w:val="20"/>
      <w:szCs w:val="20"/>
    </w:rPr>
  </w:style>
  <w:style w:type="character" w:styleId="Odwoanieprzypisukocowego">
    <w:name w:val="endnote reference"/>
    <w:basedOn w:val="Domylnaczcionkaakapitu"/>
    <w:rsid w:val="001761A0"/>
    <w:rPr>
      <w:position w:val="0"/>
      <w:vertAlign w:val="baseline"/>
    </w:rPr>
  </w:style>
  <w:style w:type="character" w:customStyle="1" w:styleId="WW-Internetlink">
    <w:name w:val="WW-Internet link"/>
    <w:rsid w:val="001761A0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NumberingSymbolsuser">
    <w:name w:val="Numbering Symbols (user)"/>
    <w:rsid w:val="001761A0"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Internetlink">
    <w:name w:val="Internet link"/>
    <w:rsid w:val="001761A0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5D63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3F3"/>
    <w:rPr>
      <w:color w:val="808080"/>
      <w:shd w:val="clear" w:color="auto" w:fill="E6E6E6"/>
    </w:rPr>
  </w:style>
  <w:style w:type="numbering" w:customStyle="1" w:styleId="RTFNum5">
    <w:name w:val="RTF_Num 5"/>
    <w:basedOn w:val="Bezlisty"/>
    <w:rsid w:val="001761A0"/>
    <w:pPr>
      <w:numPr>
        <w:numId w:val="1"/>
      </w:numPr>
    </w:pPr>
  </w:style>
  <w:style w:type="numbering" w:customStyle="1" w:styleId="RTFNum6">
    <w:name w:val="RTF_Num 6"/>
    <w:basedOn w:val="Bezlisty"/>
    <w:rsid w:val="001761A0"/>
    <w:pPr>
      <w:numPr>
        <w:numId w:val="2"/>
      </w:numPr>
    </w:pPr>
  </w:style>
  <w:style w:type="numbering" w:customStyle="1" w:styleId="RTFNum8">
    <w:name w:val="RTF_Num 8"/>
    <w:basedOn w:val="Bezlisty"/>
    <w:rsid w:val="001761A0"/>
    <w:pPr>
      <w:numPr>
        <w:numId w:val="3"/>
      </w:numPr>
    </w:pPr>
  </w:style>
  <w:style w:type="numbering" w:customStyle="1" w:styleId="RTFNum11">
    <w:name w:val="RTF_Num 11"/>
    <w:basedOn w:val="Bezlisty"/>
    <w:rsid w:val="001761A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bel196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zeknys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1543-DB6D-4232-9D01-BFF30B29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NYSY,  G£ÊBINÓW, 24-26</vt:lpstr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NYSY,  G£ÊBINÓW, 24-26</dc:title>
  <dc:creator>Roman</dc:creator>
  <cp:lastModifiedBy>Tomasz Michalski</cp:lastModifiedBy>
  <cp:revision>8</cp:revision>
  <cp:lastPrinted>2013-08-12T14:08:00Z</cp:lastPrinted>
  <dcterms:created xsi:type="dcterms:W3CDTF">2017-08-02T08:25:00Z</dcterms:created>
  <dcterms:modified xsi:type="dcterms:W3CDTF">2017-08-09T18:07:00Z</dcterms:modified>
</cp:coreProperties>
</file>